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sdt>
      <w:sdtPr>
        <w:id w:val="1991590602"/>
        <w:docPartObj>
          <w:docPartGallery w:val="Table of Contents"/>
          <w:docPartUnique/>
        </w:docPartObj>
      </w:sdtPr>
      <w:sdtContent>
        <w:p w:rsidR="083A6BDE" w:rsidP="083A6BDE" w:rsidRDefault="083A6BDE" w14:paraId="752CD635" w14:textId="019C0709">
          <w:pPr>
            <w:pStyle w:val="TOC1"/>
            <w:tabs>
              <w:tab w:val="right" w:leader="dot" w:pos="9630"/>
            </w:tabs>
            <w:bidi w:val="0"/>
            <w:rPr>
              <w:rStyle w:val="Hyperlink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962895412">
            <w:r w:rsidRPr="06BA3EF9" w:rsidR="06BA3EF9">
              <w:rPr>
                <w:rStyle w:val="Hyperlink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_Toc1962895412 \h</w:instrText>
            </w:r>
            <w:r>
              <w:fldChar w:fldCharType="separate"/>
            </w:r>
            <w:r w:rsidRPr="06BA3EF9" w:rsidR="06BA3EF9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083A6BDE" w:rsidP="083A6BDE" w:rsidRDefault="083A6BDE" w14:paraId="37FB59C8" w14:textId="6DA7E043">
          <w:pPr>
            <w:pStyle w:val="TOC1"/>
            <w:tabs>
              <w:tab w:val="right" w:leader="dot" w:pos="9630"/>
            </w:tabs>
            <w:bidi w:val="0"/>
            <w:rPr>
              <w:rStyle w:val="Hyperlink"/>
            </w:rPr>
          </w:pPr>
          <w:hyperlink w:anchor="_Toc1053422358">
            <w:r w:rsidRPr="06BA3EF9" w:rsidR="06BA3EF9">
              <w:rPr>
                <w:rStyle w:val="Hyperlink"/>
              </w:rPr>
              <w:t>Mail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_Toc1053422358 \h</w:instrText>
            </w:r>
            <w:r>
              <w:fldChar w:fldCharType="separate"/>
            </w:r>
            <w:r w:rsidRPr="06BA3EF9" w:rsidR="06BA3EF9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06BA3EF9" w:rsidP="06BA3EF9" w:rsidRDefault="06BA3EF9" w14:paraId="5CB4F6B4" w14:textId="02ADD62D">
          <w:pPr>
            <w:pStyle w:val="TOC1"/>
            <w:tabs>
              <w:tab w:val="right" w:leader="dot" w:pos="9630"/>
            </w:tabs>
            <w:rPr>
              <w:rStyle w:val="Hyperlink"/>
            </w:rPr>
          </w:pPr>
          <w:hyperlink w:anchor="_Toc1932462085">
            <w:r w:rsidRPr="06BA3EF9" w:rsidR="06BA3EF9">
              <w:rPr>
                <w:rStyle w:val="Hyperlink"/>
              </w:rPr>
              <w:t>Mail Template – Talents</w:t>
            </w:r>
            <w:r>
              <w:tab/>
            </w:r>
            <w:r>
              <w:fldChar w:fldCharType="begin"/>
            </w:r>
            <w:r>
              <w:instrText xml:space="preserve">PAGEREF _Toc1932462085 \h</w:instrText>
            </w:r>
            <w:r>
              <w:fldChar w:fldCharType="separate"/>
            </w:r>
            <w:r w:rsidRPr="06BA3EF9" w:rsidR="06BA3EF9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06BA3EF9" w:rsidP="06BA3EF9" w:rsidRDefault="06BA3EF9" w14:paraId="046C049A" w14:textId="259CBF4B">
          <w:pPr>
            <w:pStyle w:val="TOC1"/>
            <w:tabs>
              <w:tab w:val="right" w:leader="dot" w:pos="9630"/>
            </w:tabs>
            <w:bidi w:val="0"/>
            <w:rPr>
              <w:rStyle w:val="Hyperlink"/>
            </w:rPr>
          </w:pPr>
          <w:hyperlink w:anchor="_Toc294214604">
            <w:r w:rsidRPr="06BA3EF9" w:rsidR="06BA3EF9">
              <w:rPr>
                <w:rStyle w:val="Hyperlink"/>
              </w:rPr>
              <w:t>Mail Template – Companies</w:t>
            </w:r>
            <w:r>
              <w:tab/>
            </w:r>
            <w:r>
              <w:fldChar w:fldCharType="begin"/>
            </w:r>
            <w:r>
              <w:instrText xml:space="preserve">PAGEREF _Toc294214604 \h</w:instrText>
            </w:r>
            <w:r>
              <w:fldChar w:fldCharType="separate"/>
            </w:r>
            <w:r w:rsidRPr="06BA3EF9" w:rsidR="06BA3EF9">
              <w:rPr>
                <w:rStyle w:val="Hyperlink"/>
              </w:rPr>
              <w:t>1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741AF80D" w:rsidP="355B4718" w:rsidRDefault="741AF80D" w14:paraId="7792A0F6" w14:textId="3BF67CD6">
      <w:pPr>
        <w:pStyle w:val="Heading1"/>
        <w:rPr>
          <w:color w:val="auto"/>
        </w:rPr>
      </w:pPr>
      <w:bookmarkStart w:name="_Toc1962895412" w:id="1093320365"/>
      <w:r w:rsidRPr="355B4718" w:rsidR="741AF80D">
        <w:rPr>
          <w:color w:val="auto"/>
        </w:rPr>
        <w:t>Editable</w:t>
      </w:r>
      <w:r w:rsidRPr="355B4718" w:rsidR="741AF80D">
        <w:rPr>
          <w:color w:val="auto"/>
        </w:rPr>
        <w:t xml:space="preserve"> Visual Content</w:t>
      </w:r>
      <w:bookmarkEnd w:id="1093320365"/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06BA3EF9" w:rsidTr="50E4978D" w14:paraId="4AC19166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26189271" w14:textId="1D873008">
            <w:pPr>
              <w:pStyle w:val="Normal"/>
            </w:pPr>
            <w:hyperlink r:id="R83c5c477d0404119">
              <w:r w:rsidRPr="069ED8AE" w:rsidR="1D58345F">
                <w:rPr>
                  <w:rStyle w:val="Hyperlink"/>
                </w:rPr>
                <w:t>Canva Flyer</w:t>
              </w:r>
            </w:hyperlink>
          </w:p>
        </w:tc>
        <w:tc>
          <w:tcPr>
            <w:tcW w:w="5850" w:type="dxa"/>
            <w:tcMar/>
          </w:tcPr>
          <w:p w:rsidR="1D58345F" w:rsidP="06BA3EF9" w:rsidRDefault="1D58345F" w14:paraId="4D4334DE" w14:textId="53757D16">
            <w:pPr>
              <w:pStyle w:val="Normal"/>
            </w:pPr>
            <w:r w:rsidR="1D58345F">
              <w:rPr/>
              <w:t>A different Flyer for companies and talents</w:t>
            </w:r>
          </w:p>
        </w:tc>
      </w:tr>
      <w:tr w:rsidR="06BA3EF9" w:rsidTr="50E4978D" w14:paraId="1609FCD2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747D5E81" w14:textId="3922CE41">
            <w:pPr>
              <w:pStyle w:val="Normal"/>
            </w:pPr>
            <w:hyperlink r:id="R3b119e8a6ce74bb5">
              <w:r w:rsidRPr="069ED8AE" w:rsidR="1D58345F">
                <w:rPr>
                  <w:rStyle w:val="Hyperlink"/>
                </w:rPr>
                <w:t>Banner (6912x3456px)</w:t>
              </w:r>
            </w:hyperlink>
          </w:p>
        </w:tc>
        <w:tc>
          <w:tcPr>
            <w:tcW w:w="5850" w:type="dxa"/>
            <w:tcMar/>
          </w:tcPr>
          <w:p w:rsidR="1D58345F" w:rsidP="06BA3EF9" w:rsidRDefault="1D58345F" w14:paraId="3B792AFC" w14:textId="4201376D">
            <w:pPr>
              <w:pStyle w:val="Normal"/>
            </w:pPr>
            <w:r w:rsidR="1D58345F">
              <w:rPr/>
              <w:t>Banner for LinkedIn, Mail, X</w:t>
            </w:r>
          </w:p>
        </w:tc>
      </w:tr>
      <w:tr w:rsidR="06BA3EF9" w:rsidTr="50E4978D" w14:paraId="08265FAA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790B8BCE" w14:textId="5D83BB95">
            <w:pPr>
              <w:pStyle w:val="Normal"/>
            </w:pPr>
            <w:hyperlink r:id="R494d5b931430409e">
              <w:r w:rsidRPr="50E4978D" w:rsidR="1D58345F">
                <w:rPr>
                  <w:rStyle w:val="Hyperlink"/>
                </w:rPr>
                <w:t>Banner (3840x393px)</w:t>
              </w:r>
            </w:hyperlink>
          </w:p>
        </w:tc>
        <w:tc>
          <w:tcPr>
            <w:tcW w:w="5850" w:type="dxa"/>
            <w:tcMar/>
          </w:tcPr>
          <w:p w:rsidR="1D58345F" w:rsidP="06BA3EF9" w:rsidRDefault="1D58345F" w14:paraId="3F23E4FB" w14:textId="28973F2C">
            <w:pPr>
              <w:pStyle w:val="Normal"/>
            </w:pPr>
            <w:r w:rsidR="1D58345F">
              <w:rPr/>
              <w:t>Banner for Newsletter/Mail Header</w:t>
            </w:r>
          </w:p>
        </w:tc>
      </w:tr>
      <w:tr w:rsidR="06BA3EF9" w:rsidTr="50E4978D" w14:paraId="05D41C4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5F6350B8" w14:textId="3790E7CF">
            <w:pPr>
              <w:pStyle w:val="Normal"/>
            </w:pPr>
            <w:hyperlink r:id="R89d5f3eb7aee4c38">
              <w:r w:rsidRPr="069ED8AE" w:rsidR="1D58345F">
                <w:rPr>
                  <w:rStyle w:val="Hyperlink"/>
                </w:rPr>
                <w:t>Banner (2480x600px)</w:t>
              </w:r>
            </w:hyperlink>
          </w:p>
        </w:tc>
        <w:tc>
          <w:tcPr>
            <w:tcW w:w="5850" w:type="dxa"/>
            <w:tcMar/>
          </w:tcPr>
          <w:p w:rsidR="1D58345F" w:rsidP="06BA3EF9" w:rsidRDefault="1D58345F" w14:paraId="72CF2142" w14:textId="28B4EAA1">
            <w:pPr>
              <w:pStyle w:val="Normal"/>
            </w:pPr>
            <w:r w:rsidR="1D58345F">
              <w:rPr/>
              <w:t>Banner for Mail, Newsletter</w:t>
            </w:r>
          </w:p>
        </w:tc>
      </w:tr>
      <w:tr w:rsidR="06BA3EF9" w:rsidTr="50E4978D" w14:paraId="35A5F191">
        <w:trPr>
          <w:trHeight w:val="300"/>
        </w:trPr>
        <w:tc>
          <w:tcPr>
            <w:tcW w:w="3780" w:type="dxa"/>
            <w:tcMar/>
          </w:tcPr>
          <w:p w:rsidR="2367FB40" w:rsidP="06BA3EF9" w:rsidRDefault="2367FB40" w14:paraId="009ACDDF" w14:textId="2BD04511">
            <w:pPr>
              <w:pStyle w:val="Normal"/>
            </w:pPr>
            <w:hyperlink r:id="R3eeb343d6ea64cfb">
              <w:r w:rsidRPr="069ED8AE" w:rsidR="2367FB40">
                <w:rPr>
                  <w:rStyle w:val="Hyperlink"/>
                </w:rPr>
                <w:t>LinkedIn Posts</w:t>
              </w:r>
            </w:hyperlink>
          </w:p>
        </w:tc>
        <w:tc>
          <w:tcPr>
            <w:tcW w:w="5850" w:type="dxa"/>
            <w:tcMar/>
          </w:tcPr>
          <w:p w:rsidR="2367FB40" w:rsidP="06BA3EF9" w:rsidRDefault="2367FB40" w14:paraId="2BC97879" w14:textId="16888209">
            <w:pPr>
              <w:pStyle w:val="Normal"/>
            </w:pPr>
            <w:r w:rsidR="6A1A6FF1">
              <w:rPr/>
              <w:t>Post for LinkedIn and X</w:t>
            </w:r>
          </w:p>
        </w:tc>
      </w:tr>
    </w:tbl>
    <w:p w:rsidR="1CD24F3C" w:rsidRDefault="1CD24F3C" w14:paraId="53B88BF8" w14:textId="5371A430"/>
    <w:p w:rsidR="44340B0C" w:rsidRDefault="44340B0C" w14:paraId="4C983DA0" w14:textId="115E5757">
      <w:r w:rsidR="26177ECF">
        <w:drawing>
          <wp:inline wp14:editId="4A010D38" wp14:anchorId="6B26EA8E">
            <wp:extent cx="5724525" cy="581025"/>
            <wp:effectExtent l="0" t="0" r="0" b="0"/>
            <wp:docPr id="202963472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0F9EF4C" w:rsidP="1CD24F3C" w:rsidRDefault="50F9EF4C" w14:paraId="6B697079" w14:textId="275286CE">
      <w:pPr>
        <w:pStyle w:val="Heading1"/>
        <w:rPr>
          <w:color w:val="auto"/>
        </w:rPr>
      </w:pPr>
      <w:r w:rsidRPr="1CD24F3C" w:rsidR="50F9EF4C">
        <w:rPr>
          <w:color w:val="auto"/>
        </w:rPr>
        <w:t>Mail Template – Talents + Companies</w:t>
      </w:r>
    </w:p>
    <w:p w:rsidR="3F088F81" w:rsidP="65B8CC8D" w:rsidRDefault="3F088F81" w14:paraId="45745425" w14:textId="4A9775FC">
      <w:pPr>
        <w:pStyle w:val="Normal"/>
        <w:rPr>
          <w:b w:val="1"/>
          <w:bCs w:val="1"/>
          <w:sz w:val="32"/>
          <w:szCs w:val="32"/>
          <w:u w:val="single"/>
          <w:lang w:val="en-US"/>
        </w:rPr>
      </w:pPr>
      <w:r w:rsidRPr="65B8CC8D" w:rsidR="636DCCFD">
        <w:rPr>
          <w:b w:val="1"/>
          <w:bCs w:val="1"/>
          <w:u w:val="single"/>
          <w:lang w:val="en-US"/>
        </w:rPr>
        <w:t>Subject</w:t>
      </w:r>
      <w:r w:rsidRPr="65B8CC8D" w:rsidR="636DCCFD">
        <w:rPr>
          <w:b w:val="1"/>
          <w:bCs w:val="1"/>
          <w:u w:val="single"/>
          <w:lang w:val="en-US"/>
        </w:rPr>
        <w:t xml:space="preserve">: </w:t>
      </w:r>
      <w:r w:rsidRPr="65B8CC8D" w:rsidR="636DCCFD">
        <w:rPr>
          <w:b w:val="1"/>
          <w:bCs w:val="1"/>
          <w:u w:val="single"/>
          <w:lang w:val="en-US"/>
        </w:rPr>
        <w:t>Unlock</w:t>
      </w:r>
      <w:r w:rsidRPr="65B8CC8D" w:rsidR="636DCCFD">
        <w:rPr>
          <w:b w:val="1"/>
          <w:bCs w:val="1"/>
          <w:u w:val="single"/>
          <w:lang w:val="en-US"/>
        </w:rPr>
        <w:t xml:space="preserve"> New </w:t>
      </w:r>
      <w:r w:rsidRPr="65B8CC8D" w:rsidR="636DCCFD">
        <w:rPr>
          <w:b w:val="1"/>
          <w:bCs w:val="1"/>
          <w:u w:val="single"/>
          <w:lang w:val="en-US"/>
        </w:rPr>
        <w:t>Opportunities</w:t>
      </w:r>
      <w:r w:rsidRPr="65B8CC8D" w:rsidR="636DCCFD">
        <w:rPr>
          <w:b w:val="1"/>
          <w:bCs w:val="1"/>
          <w:u w:val="single"/>
          <w:lang w:val="en-US"/>
        </w:rPr>
        <w:t xml:space="preserve"> with </w:t>
      </w:r>
      <w:r w:rsidRPr="65B8CC8D" w:rsidR="636DCCFD">
        <w:rPr>
          <w:b w:val="1"/>
          <w:bCs w:val="1"/>
          <w:u w:val="single"/>
          <w:lang w:val="en-US"/>
        </w:rPr>
        <w:t>InnoNext</w:t>
      </w:r>
      <w:r w:rsidRPr="65B8CC8D" w:rsidR="00585432">
        <w:rPr>
          <w:b w:val="1"/>
          <w:bCs w:val="1"/>
          <w:u w:val="single"/>
          <w:lang w:val="en-US"/>
        </w:rPr>
        <w:t xml:space="preserve"> for </w:t>
      </w:r>
      <w:r w:rsidRPr="65B8CC8D" w:rsidR="00585432">
        <w:rPr>
          <w:b w:val="1"/>
          <w:bCs w:val="1"/>
          <w:u w:val="single"/>
          <w:lang w:val="en-US"/>
        </w:rPr>
        <w:t>Rese</w:t>
      </w:r>
      <w:r w:rsidRPr="65B8CC8D" w:rsidR="0010E628">
        <w:rPr>
          <w:b w:val="1"/>
          <w:bCs w:val="1"/>
          <w:u w:val="single"/>
          <w:lang w:val="en-US"/>
        </w:rPr>
        <w:t>archers</w:t>
      </w:r>
      <w:r w:rsidRPr="65B8CC8D" w:rsidR="0010E628">
        <w:rPr>
          <w:b w:val="1"/>
          <w:bCs w:val="1"/>
          <w:u w:val="single"/>
          <w:lang w:val="en-US"/>
        </w:rPr>
        <w:t xml:space="preserve"> </w:t>
      </w:r>
      <w:r w:rsidRPr="65B8CC8D" w:rsidR="71219481">
        <w:rPr>
          <w:b w:val="1"/>
          <w:bCs w:val="1"/>
          <w:u w:val="single"/>
          <w:lang w:val="en-US"/>
        </w:rPr>
        <w:t xml:space="preserve">and </w:t>
      </w:r>
      <w:r w:rsidRPr="65B8CC8D" w:rsidR="5F4BE57B">
        <w:rPr>
          <w:b w:val="1"/>
          <w:bCs w:val="1"/>
          <w:u w:val="single"/>
          <w:lang w:val="en-US"/>
        </w:rPr>
        <w:t>S</w:t>
      </w:r>
      <w:r w:rsidRPr="65B8CC8D" w:rsidR="1C96529F">
        <w:rPr>
          <w:b w:val="1"/>
          <w:bCs w:val="1"/>
          <w:u w:val="single"/>
          <w:lang w:val="en-US"/>
        </w:rPr>
        <w:t>ME</w:t>
      </w:r>
      <w:r w:rsidRPr="65B8CC8D" w:rsidR="45850889">
        <w:rPr>
          <w:b w:val="1"/>
          <w:bCs w:val="1"/>
          <w:u w:val="single"/>
          <w:lang w:val="en-US"/>
        </w:rPr>
        <w:t>/Sta</w:t>
      </w:r>
      <w:r w:rsidRPr="65B8CC8D" w:rsidR="4E0B4339">
        <w:rPr>
          <w:b w:val="1"/>
          <w:bCs w:val="1"/>
          <w:u w:val="single"/>
          <w:lang w:val="en-US"/>
        </w:rPr>
        <w:t>rt-</w:t>
      </w:r>
      <w:r w:rsidRPr="65B8CC8D" w:rsidR="7DD98F8D">
        <w:rPr>
          <w:b w:val="1"/>
          <w:bCs w:val="1"/>
          <w:u w:val="single"/>
          <w:lang w:val="en-US"/>
        </w:rPr>
        <w:t>up</w:t>
      </w:r>
      <w:r w:rsidRPr="65B8CC8D" w:rsidR="61157583">
        <w:rPr>
          <w:b w:val="1"/>
          <w:bCs w:val="1"/>
          <w:u w:val="single"/>
          <w:lang w:val="en-US"/>
        </w:rPr>
        <w:t xml:space="preserve"> </w:t>
      </w:r>
      <w:r w:rsidRPr="65B8CC8D" w:rsidR="50DE435C">
        <w:rPr>
          <w:b w:val="1"/>
          <w:bCs w:val="1"/>
          <w:u w:val="single"/>
          <w:lang w:val="en-US"/>
        </w:rPr>
        <w:t>s</w:t>
      </w:r>
      <w:r w:rsidRPr="65B8CC8D" w:rsidR="3EB243C4">
        <w:rPr>
          <w:b w:val="1"/>
          <w:bCs w:val="1"/>
          <w:u w:val="single"/>
          <w:lang w:val="en-US"/>
        </w:rPr>
        <w:t>upporte</w:t>
      </w:r>
      <w:r w:rsidRPr="65B8CC8D" w:rsidR="1322F691">
        <w:rPr>
          <w:b w:val="1"/>
          <w:bCs w:val="1"/>
          <w:u w:val="single"/>
          <w:lang w:val="en-US"/>
        </w:rPr>
        <w:t>d</w:t>
      </w:r>
      <w:r w:rsidRPr="65B8CC8D" w:rsidR="1322F691">
        <w:rPr>
          <w:b w:val="1"/>
          <w:bCs w:val="1"/>
          <w:u w:val="single"/>
          <w:lang w:val="en-US"/>
        </w:rPr>
        <w:t xml:space="preserve"> by </w:t>
      </w:r>
      <w:r w:rsidRPr="65B8CC8D" w:rsidR="7E9218EA">
        <w:rPr>
          <w:b w:val="1"/>
          <w:bCs w:val="1"/>
          <w:u w:val="single"/>
          <w:lang w:val="en-US"/>
        </w:rPr>
        <w:t xml:space="preserve">EIC </w:t>
      </w:r>
      <w:r w:rsidRPr="65B8CC8D" w:rsidR="41258B34">
        <w:rPr>
          <w:b w:val="1"/>
          <w:bCs w:val="1"/>
          <w:u w:val="single"/>
          <w:lang w:val="en-US"/>
        </w:rPr>
        <w:t>Pathfinder</w:t>
      </w:r>
    </w:p>
    <w:p w:rsidR="37F328A9" w:rsidP="52EAAD72" w:rsidRDefault="37F328A9" w14:paraId="47222D5C" w14:textId="0D49C44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r w:rsidRPr="083A6BDE" w:rsidR="6AA7E66E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Are you a </w:t>
      </w:r>
      <w:r w:rsidRPr="083A6BDE" w:rsidR="60636CEC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R</w:t>
      </w:r>
      <w:r w:rsidRPr="083A6BDE" w:rsidR="6AA7E66E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esearcher</w:t>
      </w:r>
      <w:r w:rsidRPr="083A6BDE" w:rsidR="5F1E798A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or a </w:t>
      </w:r>
      <w:r w:rsidRPr="083A6BDE" w:rsidR="153AB04E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SME/start-up supported by EIC Pathfinder</w:t>
      </w:r>
      <w:r w:rsidRPr="083A6BDE" w:rsidR="6AA7E66E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?</w:t>
      </w:r>
      <w:r w:rsidRPr="083A6BDE" w:rsidR="6AA7E66E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83A6BDE" w:rsidR="3C9946C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Discover</w:t>
      </w:r>
      <w:r w:rsidRPr="083A6BDE" w:rsidR="3C9946C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 </w:t>
      </w:r>
      <w:r w:rsidRPr="083A6BDE" w:rsidR="3C9946C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InnoNext</w:t>
      </w:r>
      <w:r w:rsidRPr="083A6BDE" w:rsidR="3C9946C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, </w:t>
      </w:r>
      <w:r w:rsidRPr="083A6BDE" w:rsidR="4EC81AC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y</w:t>
      </w:r>
      <w:r w:rsidRPr="083A6BDE" w:rsidR="3C9946C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our</w:t>
      </w:r>
      <w:r w:rsidRPr="083A6BDE" w:rsidR="3C9946C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 Gateway to Collaboration, Talent and Real-World Innovation</w:t>
      </w:r>
    </w:p>
    <w:p w:rsidR="0AFC1279" w:rsidP="52EAAD72" w:rsidRDefault="0AFC1279" w14:paraId="742D2BAF" w14:textId="36C5A68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r w:rsidRPr="5025FF0A" w:rsidR="0AFC127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InnoNext</w:t>
      </w:r>
      <w:r w:rsidRPr="5025FF0A" w:rsidR="0AFC127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5025FF0A" w:rsidR="784D976A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EIC, </w:t>
      </w:r>
      <w:r w:rsidRPr="5025FF0A" w:rsidR="0AFC127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EIT, European Research Council (ERC), Marie </w:t>
      </w:r>
      <w:r w:rsidRPr="5025FF0A" w:rsidR="0AFC127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Skłodowska</w:t>
      </w:r>
      <w:r w:rsidRPr="5025FF0A" w:rsidR="0AFC127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-Curie Actions (MSCA) and Horizon Europe Research Infrastructures.</w:t>
      </w:r>
    </w:p>
    <w:p w:rsidR="0AFC1279" w:rsidP="52EAAD72" w:rsidRDefault="0AFC1279" w14:paraId="59083AC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5F4206B5" w:rsidP="52EAAD72" w:rsidRDefault="5F4206B5" w14:paraId="3FC6A0A5" w14:textId="62DFE93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offers:</w:t>
      </w:r>
      <w:r>
        <w:br/>
      </w: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u w:val="single"/>
          <w:lang w:val="en-US"/>
        </w:rPr>
        <w:t xml:space="preserve"> - For researchers:</w:t>
      </w: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the opportunity to apply your skills in </w:t>
      </w:r>
      <w:r w:rsidRPr="06BA3EF9" w:rsidR="0D99D42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an entrepreneurial </w:t>
      </w: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environments</w:t>
      </w:r>
      <w:r w:rsidRPr="06BA3EF9" w:rsidR="12BE0AB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, with financial support for the mobility</w:t>
      </w:r>
      <w:r>
        <w:br/>
      </w: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u w:val="single"/>
          <w:lang w:val="en-US"/>
        </w:rPr>
        <w:t xml:space="preserve"> - For companies</w:t>
      </w: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: </w:t>
      </w:r>
      <w:r w:rsidRPr="06BA3EF9" w:rsidR="0B1D3536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collaborate</w:t>
      </w: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6BA3EF9" w:rsidR="521525E2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with</w:t>
      </w: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high-level talent to strengthen your innovation journey</w:t>
      </w:r>
      <w:r w:rsidRPr="06BA3EF9" w:rsidR="207D4B8B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,</w:t>
      </w: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6BA3EF9" w:rsidR="25D9BCD6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with zero cost</w:t>
      </w:r>
      <w:r>
        <w:br/>
      </w:r>
      <w:r w:rsidRPr="06BA3EF9" w:rsidR="5260829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  <w:r w:rsidRPr="06BA3EF9" w:rsidR="41DA7FE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Join us this May and take the next step with </w:t>
      </w:r>
      <w:r w:rsidRPr="06BA3EF9" w:rsidR="41DA7FE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</w:p>
    <w:p w:rsidR="5F4206B5" w:rsidP="60485F5C" w:rsidRDefault="5F4206B5" w14:paraId="1007EED7" w14:textId="1C7BAE36">
      <w:pPr>
        <w:spacing w:before="165" w:after="150"/>
        <w:rPr>
          <w:rFonts w:ascii="Century Gothic" w:hAnsi="Century Gothic" w:eastAsia="Century Gothic" w:cs="Century Gothic"/>
          <w:noProof w:val="0"/>
          <w:color w:val="000000" w:themeColor="text1"/>
          <w:sz w:val="22"/>
          <w:szCs w:val="22"/>
          <w:lang w:val="it-IT"/>
        </w:rPr>
      </w:pPr>
      <w:r w:rsidRPr="60485F5C" w:rsidR="7E153F0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Discover</w:t>
      </w:r>
      <w:r w:rsidRPr="60485F5C" w:rsidR="7E153F0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 more: </w:t>
      </w:r>
      <w:hyperlink r:id="Rb6b1e77d16da48cd">
        <w:r w:rsidRPr="60485F5C" w:rsidR="636023B4">
          <w:rPr>
            <w:rStyle w:val="Hyperlink"/>
            <w:rFonts w:ascii="Century Gothic" w:hAnsi="Century Gothic" w:eastAsia="Century Gothic" w:cs="Century Gothic"/>
            <w:noProof w:val="0"/>
            <w:sz w:val="22"/>
            <w:szCs w:val="22"/>
            <w:lang w:val="it-IT"/>
          </w:rPr>
          <w:t>innonext-project.eu</w:t>
        </w:r>
      </w:hyperlink>
    </w:p>
    <w:p w:rsidR="32F5DBC4" w:rsidRDefault="32F5DBC4" w14:paraId="5EFC9280" w14:textId="5455AC52">
      <w:r w:rsidR="32F5DBC4">
        <w:drawing>
          <wp:inline wp14:editId="2AB4B270" wp14:anchorId="009FCEF3">
            <wp:extent cx="5724525" cy="581025"/>
            <wp:effectExtent l="0" t="0" r="0" b="0"/>
            <wp:docPr id="101445136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4DE0A07" w:rsidP="1CD24F3C" w:rsidRDefault="04DE0A07" w14:paraId="1D17F953" w14:textId="37E6E0EB">
      <w:pPr>
        <w:pStyle w:val="Heading1"/>
        <w:spacing w:before="165" w:after="150"/>
        <w:rPr>
          <w:color w:val="auto"/>
          <w:sz w:val="48"/>
          <w:szCs w:val="48"/>
        </w:rPr>
      </w:pPr>
      <w:bookmarkStart w:name="_Toc1932462085" w:id="124666999"/>
      <w:r w:rsidRPr="1CD24F3C" w:rsidR="3889175D">
        <w:rPr>
          <w:color w:val="auto"/>
          <w:sz w:val="48"/>
          <w:szCs w:val="48"/>
        </w:rPr>
        <w:t>Mail Template – Talents</w:t>
      </w:r>
      <w:bookmarkEnd w:id="124666999"/>
    </w:p>
    <w:p w:rsidR="2EE2C671" w:rsidP="609C3D75" w:rsidRDefault="2EE2C671" w14:paraId="3B87D456" w14:textId="1AA740E1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83A6BDE" w:rsidR="3080E54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Subjec</w:t>
      </w:r>
      <w:r w:rsidRPr="083A6BDE" w:rsidR="3080E54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t</w:t>
      </w:r>
      <w:r w:rsidRPr="083A6BDE" w:rsidR="3080E54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: </w:t>
      </w:r>
      <w:r w:rsidRPr="083A6BDE" w:rsidR="3080E54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Unlock</w:t>
      </w:r>
      <w:r w:rsidRPr="083A6BDE" w:rsidR="3080E54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Your </w:t>
      </w:r>
      <w:r w:rsidRPr="083A6BDE" w:rsidR="3080E54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Potential</w:t>
      </w:r>
      <w:r w:rsidRPr="083A6BDE" w:rsidR="3080E54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with </w:t>
      </w:r>
      <w:r w:rsidRPr="083A6BDE" w:rsidR="3080E54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InnoNext</w:t>
      </w:r>
    </w:p>
    <w:p w:rsidR="2EE2C671" w:rsidP="083A6BDE" w:rsidRDefault="2EE2C671" w14:paraId="48A3341B" w14:textId="49BB8B52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</w:pP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Are you </w:t>
      </w:r>
      <w:r w:rsidRPr="083A6BDE" w:rsidR="2B2A0130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an</w:t>
      </w:r>
      <w:r w:rsidRPr="083A6BDE" w:rsidR="2B2A013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EIC</w:t>
      </w:r>
      <w:r w:rsidRPr="083A6BDE" w:rsidR="4E2B3574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83A6BDE" w:rsidR="4E2B3574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Pathfinder PhD or Postdoctoral researcher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?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Discover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 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InnoNext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, 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your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 Gateway to Collaboration, Talent and Real-World Innovation</w:t>
      </w:r>
    </w:p>
    <w:p w:rsidR="2EE2C671" w:rsidP="083A6BDE" w:rsidRDefault="2EE2C671" w14:paraId="22282A62" w14:textId="52663BFE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</w:pPr>
      <w:r w:rsidRPr="5025FF0A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InnoNext</w:t>
      </w:r>
      <w:r w:rsidRPr="5025FF0A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5025FF0A" w:rsidR="353EBB7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EIC, </w:t>
      </w:r>
      <w:r w:rsidRPr="5025FF0A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EIT, European Research Council (ERC), Marie </w:t>
      </w:r>
      <w:r w:rsidRPr="5025FF0A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Skłodowska</w:t>
      </w:r>
      <w:r w:rsidRPr="5025FF0A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-Curie Actions (MSCA) and Horizon Europe Research Infrastructures.</w:t>
      </w:r>
    </w:p>
    <w:p w:rsidR="2EE2C671" w:rsidP="083A6BDE" w:rsidRDefault="2EE2C671" w14:paraId="166CBCA4" w14:textId="04228FAE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</w:pP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By aligning entrepreneurial ambition with academic 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expertise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, the programme supports research commercialisation, fosters business 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growth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 and enhances the societal impact of European innovation</w:t>
      </w:r>
      <w:r w:rsidRPr="083A6BDE" w:rsidR="4E2B357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</w:p>
    <w:p w:rsidR="2EE2C671" w:rsidP="083A6BDE" w:rsidRDefault="2EE2C671" w14:paraId="19FCB5EF" w14:textId="6C109F2D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</w:pP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Th</w:t>
      </w:r>
      <w:r w:rsidRPr="083A6BDE" w:rsidR="0F4FC2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e </w:t>
      </w:r>
      <w:r w:rsidRPr="083A6BDE" w:rsidR="0F4FC2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Initiative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offers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a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unique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opportunity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for talents like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you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to collaborate with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Europe’s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most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innovative companies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while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advancing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career</w:t>
      </w:r>
      <w:r w:rsidRPr="083A6BDE" w:rsidR="4637856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,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gaining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valuable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083A6BDE" w:rsidR="21DE763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entrepreneurial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083A6BDE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experience</w:t>
      </w:r>
      <w:r w:rsidRPr="083A6BDE" w:rsidR="6C78189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and expand your Innovation network.</w:t>
      </w:r>
    </w:p>
    <w:p w:rsidR="2EE2C671" w:rsidP="083A6BDE" w:rsidRDefault="2EE2C671" w14:paraId="2C273AAB" w14:textId="78458D85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</w:pPr>
      <w:r w:rsidRPr="083A6BDE" w:rsidR="1EAA7AC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On</w:t>
      </w:r>
      <w:r w:rsidRPr="083A6BDE" w:rsidR="11A3D66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 xml:space="preserve">ly for </w:t>
      </w:r>
      <w:r w:rsidRPr="083A6BDE" w:rsidR="20E8CA4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 xml:space="preserve">EIC </w:t>
      </w:r>
      <w:r w:rsidRPr="083A6BDE" w:rsidR="11A3D66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 xml:space="preserve">Pathfinder </w:t>
      </w:r>
      <w:r w:rsidRPr="083A6BDE" w:rsidR="708763C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T</w:t>
      </w:r>
      <w:r w:rsidRPr="083A6BDE" w:rsidR="11A3D66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alents</w:t>
      </w:r>
      <w:r w:rsidRPr="083A6BDE" w:rsidR="11A3D66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:</w:t>
      </w:r>
      <w:r w:rsidRPr="083A6BDE" w:rsidR="11A3D66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2EE2C671" w:rsidP="083A6BDE" w:rsidRDefault="2EE2C671" w14:paraId="504ED549" w14:textId="784FF956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</w:pPr>
      <w:r w:rsidRPr="083A6BDE" w:rsidR="11A3D66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  <w:r w:rsidRPr="083A6BDE" w:rsidR="11A3D66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  <w:t xml:space="preserve"> provides financial support </w:t>
      </w:r>
      <w:r w:rsidRPr="083A6BDE" w:rsidR="2CD1E23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  <w:t xml:space="preserve">for </w:t>
      </w:r>
      <w:r w:rsidRPr="083A6BDE" w:rsidR="11A3D66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 xml:space="preserve">mobility </w:t>
      </w:r>
      <w:r w:rsidRPr="083A6BDE" w:rsidR="329BBC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>allowance</w:t>
      </w:r>
      <w:r w:rsidRPr="083A6BDE" w:rsidR="11A3D66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  <w:t xml:space="preserve"> if your Innovation Internship is </w:t>
      </w:r>
      <w:r w:rsidRPr="083A6BDE" w:rsidR="11A3D66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  <w:t>located</w:t>
      </w:r>
      <w:r w:rsidRPr="083A6BDE" w:rsidR="11A3D66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  <w:t xml:space="preserve"> more than 150 km from your current workplace. </w:t>
      </w:r>
    </w:p>
    <w:p w:rsidR="2EE2C671" w:rsidP="083A6BDE" w:rsidRDefault="2EE2C671" w14:paraId="66558DD3" w14:textId="1EFC0AA0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</w:pPr>
      <w:r w:rsidRPr="083A6BDE" w:rsidR="11A3D66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the coverage details at the </w:t>
      </w:r>
      <w:hyperlink r:id="Rce29ab4f0dfb44ee">
        <w:r w:rsidRPr="083A6BDE" w:rsidR="11A3D662">
          <w:rPr>
            <w:rStyle w:val="Hyperlink"/>
            <w:rFonts w:ascii="Century Gothic" w:hAnsi="Century Gothic" w:eastAsia="Century Gothic" w:cs="Century Gothic"/>
            <w:noProof w:val="0"/>
            <w:sz w:val="22"/>
            <w:szCs w:val="22"/>
            <w:lang w:val="en-US"/>
          </w:rPr>
          <w:t>link</w:t>
        </w:r>
      </w:hyperlink>
      <w:r w:rsidRPr="083A6BDE" w:rsidR="11A3D66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en-US"/>
        </w:rPr>
        <w:t xml:space="preserve">. </w:t>
      </w:r>
    </w:p>
    <w:p w:rsidR="2EE2C671" w:rsidP="083A6BDE" w:rsidRDefault="2EE2C671" w14:paraId="1F10838E" w14:textId="5FE306F8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/>
        </w:rPr>
      </w:pPr>
      <w:r w:rsidRPr="083A6BDE" w:rsidR="11A3D66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Support is available until funds are exhausted.</w:t>
      </w:r>
    </w:p>
    <w:p w:rsidR="2EE2C671" w:rsidP="083A6BDE" w:rsidRDefault="2EE2C671" w14:paraId="4D6F6DC3" w14:textId="4BDC0A84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</w:pPr>
      <w:r w:rsidRPr="60485F5C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Sign</w:t>
      </w:r>
      <w:r w:rsidRPr="60485F5C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Up Today and take the </w:t>
      </w:r>
      <w:r w:rsidRPr="60485F5C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next</w:t>
      </w:r>
      <w:r w:rsidRPr="60485F5C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step in </w:t>
      </w:r>
      <w:r w:rsidRPr="60485F5C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60485F5C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60485F5C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>research</w:t>
      </w:r>
      <w:r w:rsidRPr="60485F5C" w:rsidR="3080E54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career: </w:t>
      </w:r>
      <w:hyperlink r:id="R5b5ddb0b249440d4">
        <w:r w:rsidRPr="60485F5C" w:rsidR="3080E54E">
          <w:rPr>
            <w:rStyle w:val="Hyperlink"/>
            <w:rFonts w:ascii="Century Gothic" w:hAnsi="Century Gothic" w:eastAsia="Century Gothic" w:cs="Century Gothic"/>
            <w:noProof w:val="0"/>
            <w:sz w:val="22"/>
            <w:szCs w:val="22"/>
            <w:lang w:val="it-IT"/>
          </w:rPr>
          <w:t>innonext-project.eu</w:t>
        </w:r>
      </w:hyperlink>
      <w:r w:rsidRPr="60485F5C" w:rsidR="7A566E0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</w:p>
    <w:p w:rsidR="2EE2C671" w:rsidP="06BA3EF9" w:rsidRDefault="2EE2C671" w14:paraId="76414797" w14:textId="79287ECC">
      <w:pPr>
        <w:pStyle w:val="Normal"/>
      </w:pPr>
    </w:p>
    <w:p w:rsidR="2EE2C671" w:rsidP="06BA3EF9" w:rsidRDefault="2EE2C671" w14:paraId="7BA45173" w14:textId="0D66418D">
      <w:pPr>
        <w:pStyle w:val="Normal"/>
      </w:pPr>
    </w:p>
    <w:p w:rsidR="04DE0A07" w:rsidP="06BA3EF9" w:rsidRDefault="04DE0A07" w14:paraId="0E0D37D7" w14:textId="20CCB342">
      <w:pPr>
        <w:pStyle w:val="Normal"/>
      </w:pPr>
    </w:p>
    <w:p w:rsidR="04DE0A07" w:rsidP="06BA3EF9" w:rsidRDefault="04DE0A07" w14:paraId="7BB7C386" w14:textId="7C704A87">
      <w:pPr>
        <w:pStyle w:val="Normal"/>
      </w:pPr>
    </w:p>
    <w:p w:rsidR="04DE0A07" w:rsidP="06BA3EF9" w:rsidRDefault="04DE0A07" w14:paraId="1A777C1D" w14:textId="4DDA5A12">
      <w:pPr>
        <w:pStyle w:val="Normal"/>
      </w:pPr>
    </w:p>
    <w:p w:rsidR="06BA3EF9" w:rsidP="06BA3EF9" w:rsidRDefault="06BA3EF9" w14:paraId="510BC285" w14:textId="44758EF8">
      <w:pPr>
        <w:pStyle w:val="Normal"/>
      </w:pPr>
    </w:p>
    <w:p w:rsidR="06BA3EF9" w:rsidP="06BA3EF9" w:rsidRDefault="06BA3EF9" w14:paraId="6BAE0626" w14:textId="0E9BBDE3">
      <w:pPr>
        <w:pStyle w:val="Normal"/>
      </w:pPr>
    </w:p>
    <w:p w:rsidR="06BA3EF9" w:rsidP="06BA3EF9" w:rsidRDefault="06BA3EF9" w14:paraId="39E08762" w14:textId="68B253FB">
      <w:pPr>
        <w:pStyle w:val="Normal"/>
      </w:pPr>
    </w:p>
    <w:p w:rsidR="06BA3EF9" w:rsidP="1CD24F3C" w:rsidRDefault="06BA3EF9" w14:paraId="7E392871" w14:textId="4E99C6B1">
      <w:pPr/>
      <w:r w:rsidR="18244331">
        <w:drawing>
          <wp:inline wp14:editId="5372445D" wp14:anchorId="36D13FAB">
            <wp:extent cx="5724525" cy="581025"/>
            <wp:effectExtent l="0" t="0" r="0" b="0"/>
            <wp:docPr id="1027835595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4DE0A07" w:rsidP="1CD24F3C" w:rsidRDefault="04DE0A07" w14:paraId="47A26740" w14:textId="4547AA28">
      <w:pPr>
        <w:pStyle w:val="Heading1"/>
        <w:rPr>
          <w:color w:val="auto"/>
        </w:rPr>
      </w:pPr>
      <w:bookmarkStart w:name="_Toc294214604" w:id="1346473613"/>
      <w:r w:rsidRPr="65B8CC8D" w:rsidR="3889175D">
        <w:rPr>
          <w:color w:val="auto"/>
        </w:rPr>
        <w:t>Mail Template – Companies</w:t>
      </w:r>
      <w:bookmarkEnd w:id="1346473613"/>
    </w:p>
    <w:p w:rsidR="2EE2C671" w:rsidP="083A6BDE" w:rsidRDefault="2EE2C671" w14:paraId="4F9255A0" w14:textId="0AC0695C">
      <w:pPr>
        <w:spacing w:before="210" w:beforeAutospacing="off" w:after="210" w:afterAutospacing="off"/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3A6BDE" w:rsidR="387DDFE0">
        <w:rPr>
          <w:rFonts w:ascii="Century Gothic" w:hAnsi="Century Gothic" w:eastAsia="Century Gothic" w:cs="Century Gothic"/>
          <w:b w:val="1"/>
          <w:bCs w:val="1"/>
          <w:i w:val="0"/>
          <w:iCs w:val="0"/>
          <w:noProof w:val="0"/>
          <w:color w:val="auto"/>
          <w:sz w:val="22"/>
          <w:szCs w:val="22"/>
          <w:lang w:val="en-US"/>
        </w:rPr>
        <w:t>Subject:</w:t>
      </w:r>
      <w:r w:rsidRPr="083A6BDE" w:rsidR="5126C5FA">
        <w:rPr>
          <w:rFonts w:ascii="Century Gothic" w:hAnsi="Century Gothic" w:eastAsia="Century Gothic" w:cs="Century Gothic"/>
          <w:b w:val="1"/>
          <w:bCs w:val="1"/>
          <w:i w:val="0"/>
          <w:iCs w:val="0"/>
          <w:noProof w:val="0"/>
          <w:color w:val="auto"/>
          <w:sz w:val="22"/>
          <w:szCs w:val="22"/>
          <w:lang w:val="en-US"/>
        </w:rPr>
        <w:t xml:space="preserve"> </w:t>
      </w:r>
      <w:r w:rsidRPr="083A6BDE" w:rsidR="387DDFE0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Boost Your Innovation Capacity with </w:t>
      </w:r>
      <w:r w:rsidRPr="083A6BDE" w:rsidR="387DDFE0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</w:p>
    <w:p w:rsidR="2EE2C671" w:rsidP="083A6BDE" w:rsidRDefault="2EE2C671" w14:paraId="1C73020D" w14:textId="708F4A43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</w:pP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Are you an</w:t>
      </w:r>
      <w:r w:rsidRPr="06BA3EF9" w:rsidR="13B94E83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EIC Pathfinder </w:t>
      </w:r>
      <w:r w:rsidRPr="06BA3EF9" w:rsidR="173E09A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SME/start-up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? 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D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iscover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 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I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nnoNext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,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 y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our 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Gateway to Collaboration, 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Talent</w:t>
      </w:r>
      <w:r w:rsidRPr="06BA3EF9" w:rsidR="13B94E83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 and Real-World Innovation</w:t>
      </w:r>
    </w:p>
    <w:p w:rsidR="199C9A65" w:rsidP="06BA3EF9" w:rsidRDefault="199C9A65" w14:paraId="17F9F576" w14:textId="688F5F46">
      <w:pPr>
        <w:bidi w:val="0"/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noProof w:val="0"/>
          <w:sz w:val="22"/>
          <w:szCs w:val="22"/>
          <w:lang w:val="en-GB"/>
        </w:rPr>
      </w:pPr>
      <w:r w:rsidRPr="5025FF0A" w:rsidR="199C9A6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InnoNext</w:t>
      </w:r>
      <w:r w:rsidRPr="5025FF0A" w:rsidR="199C9A6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 </w:t>
      </w:r>
      <w:r w:rsidRPr="5025FF0A" w:rsidR="0E32EA7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EIC, </w:t>
      </w:r>
      <w:r w:rsidRPr="5025FF0A" w:rsidR="199C9A6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EIT, European Research Council (ERC), Marie </w:t>
      </w:r>
      <w:r w:rsidRPr="5025FF0A" w:rsidR="199C9A6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</w:t>
      </w:r>
      <w:r w:rsidRPr="5025FF0A" w:rsidR="199C9A6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kłodowska</w:t>
      </w:r>
      <w:r w:rsidRPr="5025FF0A" w:rsidR="199C9A6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-</w:t>
      </w:r>
      <w:r w:rsidRPr="5025FF0A" w:rsidR="199C9A6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Curie Actions (MSCA) and Horizon Europe Research Infrastructures.</w:t>
      </w:r>
    </w:p>
    <w:p w:rsidR="2EE2C671" w:rsidP="083A6BDE" w:rsidRDefault="2EE2C671" w14:paraId="2D7574EA" w14:textId="04228FAE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</w:pPr>
      <w:r w:rsidRPr="083A6BDE" w:rsidR="157B5E5A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By aligning entrepreneurial ambition with academic </w:t>
      </w:r>
      <w:r w:rsidRPr="083A6BDE" w:rsidR="157B5E5A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expertise</w:t>
      </w:r>
      <w:r w:rsidRPr="083A6BDE" w:rsidR="157B5E5A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, the programme supports research commercialisation, fosters business </w:t>
      </w:r>
      <w:r w:rsidRPr="083A6BDE" w:rsidR="157B5E5A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growth</w:t>
      </w:r>
      <w:r w:rsidRPr="083A6BDE" w:rsidR="157B5E5A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 and enhances the societal impact of European innovation</w:t>
      </w:r>
      <w:r w:rsidRPr="083A6BDE" w:rsidR="157B5E5A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</w:p>
    <w:p w:rsidR="2EE2C671" w:rsidP="06BA3EF9" w:rsidRDefault="2EE2C671" w14:paraId="49812BFA" w14:textId="1A5EC3EF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</w:pPr>
      <w:r w:rsidRPr="06BA3EF9" w:rsidR="6319BDF7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  <w:r w:rsidRPr="06BA3EF9" w:rsidR="6319BDF7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connects early-stage deep tech companies from EIC Pathfinder projects with highly qualified PhD candidates, postdoctoral researchers, and innovators ready to contribute to real-world impact. </w:t>
      </w:r>
      <w:r w:rsidRPr="06BA3EF9" w:rsidR="52D6DE3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Innovation Internships last up to </w:t>
      </w:r>
      <w:r w:rsidRPr="06BA3EF9" w:rsidR="52D6DE36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3 to 6 months</w:t>
      </w:r>
      <w:r w:rsidRPr="06BA3EF9" w:rsidR="52D6DE3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with no financial burden for the hosting company.</w:t>
      </w:r>
    </w:p>
    <w:p w:rsidR="2EE2C671" w:rsidP="083A6BDE" w:rsidRDefault="2EE2C671" w14:paraId="64619124" w14:textId="0A408FD4">
      <w:pPr>
        <w:spacing w:before="210" w:beforeAutospacing="off" w:after="210" w:afterAutospacing="off"/>
        <w:rPr>
          <w:rFonts w:ascii="Century Gothic" w:hAnsi="Century Gothic" w:eastAsia="Century Gothic" w:cs="Century Gothic"/>
          <w:b w:val="1"/>
          <w:bCs w:val="1"/>
          <w:i w:val="0"/>
          <w:iCs w:val="0"/>
          <w:noProof w:val="0"/>
          <w:color w:val="2A4B7E"/>
          <w:sz w:val="22"/>
          <w:szCs w:val="22"/>
          <w:lang w:val="en-US"/>
        </w:rPr>
      </w:pPr>
      <w:r w:rsidRPr="083A6BDE" w:rsidR="0E4CEF49">
        <w:rPr>
          <w:rFonts w:ascii="Century Gothic" w:hAnsi="Century Gothic" w:eastAsia="Century Gothic" w:cs="Century Gothic"/>
          <w:b w:val="1"/>
          <w:bCs w:val="1"/>
          <w:i w:val="0"/>
          <w:iCs w:val="0"/>
          <w:noProof w:val="0"/>
          <w:color w:val="2A4B7E"/>
          <w:sz w:val="22"/>
          <w:szCs w:val="22"/>
          <w:lang w:val="en-US"/>
        </w:rPr>
        <w:t>Why Participate?</w:t>
      </w:r>
    </w:p>
    <w:p w:rsidR="2EE2C671" w:rsidP="083A6BDE" w:rsidRDefault="2EE2C671" w14:paraId="6B45EDA9" w14:textId="68B0C0D6">
      <w:pPr>
        <w:spacing w:before="165" w:beforeAutospacing="off" w:after="360" w:afterAutospacing="off"/>
      </w:pPr>
      <w:r w:rsidRPr="450E2E82" w:rsidR="0E4CEF49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✅ Access </w:t>
      </w:r>
      <w:r w:rsidRPr="450E2E82" w:rsidR="0E4CEF49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cutting-edge</w:t>
      </w:r>
      <w:r w:rsidRPr="450E2E82" w:rsidR="0E4CEF49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academic and technical knowledge tailored to your technology domain.</w:t>
      </w:r>
      <w:r>
        <w:br/>
      </w:r>
      <w:r w:rsidRPr="450E2E82" w:rsidR="0E4CEF49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✅ Accelerate product development and prototyping with the support of highly motivated talent.</w:t>
      </w:r>
      <w:r>
        <w:br/>
      </w:r>
      <w:r w:rsidRPr="450E2E82" w:rsidR="0E4CEF49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✅ Strengthen your team and expand your visibility within the European innovation ecosystem.</w:t>
      </w:r>
      <w:r>
        <w:br/>
      </w:r>
      <w:r w:rsidRPr="450E2E82" w:rsidR="0E4CEF49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50E2E82" w:rsidR="0E4CEF49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  <w:r w:rsidRPr="450E2E82" w:rsidR="538B4CC5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Discover mo</w:t>
      </w:r>
      <w:r w:rsidRPr="450E2E82" w:rsidR="0E4CEF49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re</w:t>
      </w:r>
      <w:r w:rsidRPr="450E2E82" w:rsidR="538B4CC5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on</w:t>
      </w:r>
      <w:r w:rsidRPr="450E2E82" w:rsidR="0E4CEF49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: </w:t>
      </w:r>
      <w:hyperlink r:id="Rf5e6a565efd04edd">
        <w:r w:rsidRPr="450E2E82" w:rsidR="0E4CEF49">
          <w:rPr>
            <w:rStyle w:val="Hyperlink"/>
            <w:rFonts w:ascii="Century Gothic" w:hAnsi="Century Gothic" w:eastAsia="Century Gothic" w:cs="Century Gothic"/>
            <w:i w:val="0"/>
            <w:iCs w:val="0"/>
            <w:noProof w:val="0"/>
            <w:sz w:val="22"/>
            <w:szCs w:val="22"/>
            <w:lang w:val="en-US"/>
          </w:rPr>
          <w:t>innonext-project.eu</w:t>
        </w:r>
      </w:hyperlink>
      <w:r w:rsidRPr="450E2E82" w:rsidR="4F001372">
        <w:rPr>
          <w:rFonts w:ascii="Century Gothic" w:hAnsi="Century Gothic" w:eastAsia="Century Gothic" w:cs="Century Gothic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2EE2C671" w:rsidP="083A6BDE" w:rsidRDefault="2EE2C671" w14:paraId="2CEA88A3" w14:textId="7206B3DB">
      <w:pPr>
        <w:pStyle w:val="Normal"/>
        <w:spacing w:before="165" w:beforeAutospacing="off" w:after="360" w:afterAutospacing="off"/>
        <w:rPr>
          <w:rFonts w:ascii="Century Gothic" w:hAnsi="Century Gothic" w:eastAsia="Century Gothic" w:cs="Century Gothic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sectPr w:rsidR="5F4206B5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5f5ad8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D1F33"/>
    <w:rsid w:val="000F7702"/>
    <w:rsid w:val="0010E628"/>
    <w:rsid w:val="001F450D"/>
    <w:rsid w:val="0028038F"/>
    <w:rsid w:val="00362A5D"/>
    <w:rsid w:val="004F5A33"/>
    <w:rsid w:val="00585432"/>
    <w:rsid w:val="0060039D"/>
    <w:rsid w:val="006544D5"/>
    <w:rsid w:val="007448D0"/>
    <w:rsid w:val="008A600E"/>
    <w:rsid w:val="008E0041"/>
    <w:rsid w:val="00A565C8"/>
    <w:rsid w:val="00A821C3"/>
    <w:rsid w:val="00AC5F6C"/>
    <w:rsid w:val="00BB2CDE"/>
    <w:rsid w:val="00BF6F75"/>
    <w:rsid w:val="00CA26AA"/>
    <w:rsid w:val="00DD298B"/>
    <w:rsid w:val="00E75421"/>
    <w:rsid w:val="00F51CC8"/>
    <w:rsid w:val="014296DD"/>
    <w:rsid w:val="016BFE8C"/>
    <w:rsid w:val="02A11538"/>
    <w:rsid w:val="03F44455"/>
    <w:rsid w:val="03FE259C"/>
    <w:rsid w:val="0453C046"/>
    <w:rsid w:val="04DE0A07"/>
    <w:rsid w:val="05B53A7B"/>
    <w:rsid w:val="05EE3678"/>
    <w:rsid w:val="067BB1C0"/>
    <w:rsid w:val="069ED8AE"/>
    <w:rsid w:val="06BA3EF9"/>
    <w:rsid w:val="083A6BDE"/>
    <w:rsid w:val="0873B7BE"/>
    <w:rsid w:val="092D8268"/>
    <w:rsid w:val="09B2294F"/>
    <w:rsid w:val="0AFC1279"/>
    <w:rsid w:val="0B1D3536"/>
    <w:rsid w:val="0BC9921C"/>
    <w:rsid w:val="0C627F91"/>
    <w:rsid w:val="0C91D222"/>
    <w:rsid w:val="0D25341C"/>
    <w:rsid w:val="0D5A5540"/>
    <w:rsid w:val="0D969F09"/>
    <w:rsid w:val="0D99D429"/>
    <w:rsid w:val="0E32EA74"/>
    <w:rsid w:val="0E4CEF49"/>
    <w:rsid w:val="0F4FC29C"/>
    <w:rsid w:val="0FCF5D8D"/>
    <w:rsid w:val="10D15E49"/>
    <w:rsid w:val="11A3D662"/>
    <w:rsid w:val="11E5DDC9"/>
    <w:rsid w:val="122BAD5E"/>
    <w:rsid w:val="12BE0AB5"/>
    <w:rsid w:val="1322F691"/>
    <w:rsid w:val="13B94E83"/>
    <w:rsid w:val="14752860"/>
    <w:rsid w:val="149E70DB"/>
    <w:rsid w:val="153AB04E"/>
    <w:rsid w:val="157B5E5A"/>
    <w:rsid w:val="15A41908"/>
    <w:rsid w:val="160BF6F8"/>
    <w:rsid w:val="16708770"/>
    <w:rsid w:val="173E09A0"/>
    <w:rsid w:val="17CC2FD0"/>
    <w:rsid w:val="18190F08"/>
    <w:rsid w:val="18244331"/>
    <w:rsid w:val="18EF5A2A"/>
    <w:rsid w:val="18FA8407"/>
    <w:rsid w:val="199C9A65"/>
    <w:rsid w:val="1A1D0FAD"/>
    <w:rsid w:val="1B7338D9"/>
    <w:rsid w:val="1B9EBB51"/>
    <w:rsid w:val="1C3A90D3"/>
    <w:rsid w:val="1C96529F"/>
    <w:rsid w:val="1C9BF727"/>
    <w:rsid w:val="1CD24F3C"/>
    <w:rsid w:val="1CDD487F"/>
    <w:rsid w:val="1D58345F"/>
    <w:rsid w:val="1EAA7ACF"/>
    <w:rsid w:val="1EF04CFA"/>
    <w:rsid w:val="1F7A2C3F"/>
    <w:rsid w:val="207D4B8B"/>
    <w:rsid w:val="2092A3E6"/>
    <w:rsid w:val="20E8CA4C"/>
    <w:rsid w:val="211603B7"/>
    <w:rsid w:val="2195B635"/>
    <w:rsid w:val="219B612E"/>
    <w:rsid w:val="21DE7630"/>
    <w:rsid w:val="22255875"/>
    <w:rsid w:val="22626BFE"/>
    <w:rsid w:val="22BB1AD8"/>
    <w:rsid w:val="235BE81F"/>
    <w:rsid w:val="2367FB40"/>
    <w:rsid w:val="25D9BCD6"/>
    <w:rsid w:val="26177ECF"/>
    <w:rsid w:val="26A2CCEA"/>
    <w:rsid w:val="294F9757"/>
    <w:rsid w:val="2ABAC2A8"/>
    <w:rsid w:val="2ABAC2A8"/>
    <w:rsid w:val="2B2A0130"/>
    <w:rsid w:val="2C0DBD1E"/>
    <w:rsid w:val="2CB1AD94"/>
    <w:rsid w:val="2CD1E233"/>
    <w:rsid w:val="2D43CEF5"/>
    <w:rsid w:val="2EE2C671"/>
    <w:rsid w:val="2F8F6FC8"/>
    <w:rsid w:val="2FAEF539"/>
    <w:rsid w:val="2FE16467"/>
    <w:rsid w:val="2FF09803"/>
    <w:rsid w:val="300798C5"/>
    <w:rsid w:val="3080E54E"/>
    <w:rsid w:val="3153DB5F"/>
    <w:rsid w:val="31AB82F2"/>
    <w:rsid w:val="329BBC0C"/>
    <w:rsid w:val="32F5DBC4"/>
    <w:rsid w:val="3406D351"/>
    <w:rsid w:val="34CBCBF9"/>
    <w:rsid w:val="353EBB78"/>
    <w:rsid w:val="355B4718"/>
    <w:rsid w:val="370640E6"/>
    <w:rsid w:val="37F328A9"/>
    <w:rsid w:val="387DDFE0"/>
    <w:rsid w:val="3889175D"/>
    <w:rsid w:val="38F42BF8"/>
    <w:rsid w:val="39F2E0C9"/>
    <w:rsid w:val="3ADF3605"/>
    <w:rsid w:val="3C077A3E"/>
    <w:rsid w:val="3C9946C1"/>
    <w:rsid w:val="3CE62E08"/>
    <w:rsid w:val="3D057D24"/>
    <w:rsid w:val="3E025A5F"/>
    <w:rsid w:val="3E697875"/>
    <w:rsid w:val="3EB243C4"/>
    <w:rsid w:val="3F088F81"/>
    <w:rsid w:val="3F9F4836"/>
    <w:rsid w:val="404A26F7"/>
    <w:rsid w:val="4064D72E"/>
    <w:rsid w:val="40FDD6A4"/>
    <w:rsid w:val="41258B34"/>
    <w:rsid w:val="41DA7FE7"/>
    <w:rsid w:val="423D7EB0"/>
    <w:rsid w:val="4286DD51"/>
    <w:rsid w:val="43313222"/>
    <w:rsid w:val="439B8056"/>
    <w:rsid w:val="44340B0C"/>
    <w:rsid w:val="444B6434"/>
    <w:rsid w:val="44CF9170"/>
    <w:rsid w:val="450E2E82"/>
    <w:rsid w:val="45720259"/>
    <w:rsid w:val="457C7EEC"/>
    <w:rsid w:val="45850889"/>
    <w:rsid w:val="46378562"/>
    <w:rsid w:val="471FA96A"/>
    <w:rsid w:val="4798AA6E"/>
    <w:rsid w:val="485ABC77"/>
    <w:rsid w:val="4945B60F"/>
    <w:rsid w:val="49BD2553"/>
    <w:rsid w:val="4A3C3134"/>
    <w:rsid w:val="4B5654D5"/>
    <w:rsid w:val="4B666995"/>
    <w:rsid w:val="4C8CE270"/>
    <w:rsid w:val="4D0CCB08"/>
    <w:rsid w:val="4E05E93F"/>
    <w:rsid w:val="4E0B4339"/>
    <w:rsid w:val="4E2B3574"/>
    <w:rsid w:val="4EC81AC8"/>
    <w:rsid w:val="4F001372"/>
    <w:rsid w:val="4F98FFBA"/>
    <w:rsid w:val="5025FF0A"/>
    <w:rsid w:val="5094DFDB"/>
    <w:rsid w:val="50DE435C"/>
    <w:rsid w:val="50E4978D"/>
    <w:rsid w:val="50F9EF4C"/>
    <w:rsid w:val="5126C5FA"/>
    <w:rsid w:val="515A3F9F"/>
    <w:rsid w:val="51DC80C1"/>
    <w:rsid w:val="521525E2"/>
    <w:rsid w:val="52608297"/>
    <w:rsid w:val="5270E896"/>
    <w:rsid w:val="52837E48"/>
    <w:rsid w:val="52D6DE36"/>
    <w:rsid w:val="52EAAD72"/>
    <w:rsid w:val="53747AAE"/>
    <w:rsid w:val="538B4CC5"/>
    <w:rsid w:val="542748E1"/>
    <w:rsid w:val="57CC87F0"/>
    <w:rsid w:val="57E8338C"/>
    <w:rsid w:val="5910D710"/>
    <w:rsid w:val="5968AC82"/>
    <w:rsid w:val="5A930487"/>
    <w:rsid w:val="5C1220B4"/>
    <w:rsid w:val="5C298AB4"/>
    <w:rsid w:val="5EC61FBD"/>
    <w:rsid w:val="5F1E798A"/>
    <w:rsid w:val="5F4206B5"/>
    <w:rsid w:val="5F4BE57B"/>
    <w:rsid w:val="60485F5C"/>
    <w:rsid w:val="60636CEC"/>
    <w:rsid w:val="60949F58"/>
    <w:rsid w:val="609C3D75"/>
    <w:rsid w:val="61157583"/>
    <w:rsid w:val="627574C3"/>
    <w:rsid w:val="6319BDF7"/>
    <w:rsid w:val="636023B4"/>
    <w:rsid w:val="636DCCFD"/>
    <w:rsid w:val="63F7FFEE"/>
    <w:rsid w:val="65B8CC8D"/>
    <w:rsid w:val="671DD379"/>
    <w:rsid w:val="6771711B"/>
    <w:rsid w:val="682C8781"/>
    <w:rsid w:val="694A07F0"/>
    <w:rsid w:val="69DD402E"/>
    <w:rsid w:val="6A1A6FF1"/>
    <w:rsid w:val="6AA7E66E"/>
    <w:rsid w:val="6B20097C"/>
    <w:rsid w:val="6C781898"/>
    <w:rsid w:val="6CE7BAF6"/>
    <w:rsid w:val="6E3524A3"/>
    <w:rsid w:val="6F05A40D"/>
    <w:rsid w:val="708763C9"/>
    <w:rsid w:val="70D4BD0D"/>
    <w:rsid w:val="71219481"/>
    <w:rsid w:val="72DFF4C3"/>
    <w:rsid w:val="73078BE2"/>
    <w:rsid w:val="736DC0E3"/>
    <w:rsid w:val="73C727F7"/>
    <w:rsid w:val="741AF80D"/>
    <w:rsid w:val="7594E5F7"/>
    <w:rsid w:val="76190FDD"/>
    <w:rsid w:val="7675A505"/>
    <w:rsid w:val="769291A9"/>
    <w:rsid w:val="76E7F943"/>
    <w:rsid w:val="77CB5ADF"/>
    <w:rsid w:val="77DBF64B"/>
    <w:rsid w:val="784D976A"/>
    <w:rsid w:val="7909D2F4"/>
    <w:rsid w:val="79B9FB6C"/>
    <w:rsid w:val="79C85581"/>
    <w:rsid w:val="7A566E01"/>
    <w:rsid w:val="7A7A028A"/>
    <w:rsid w:val="7ACCC596"/>
    <w:rsid w:val="7B840E0D"/>
    <w:rsid w:val="7C888986"/>
    <w:rsid w:val="7D665466"/>
    <w:rsid w:val="7D8CAF09"/>
    <w:rsid w:val="7DA04EAA"/>
    <w:rsid w:val="7DD98F8D"/>
    <w:rsid w:val="7E153F08"/>
    <w:rsid w:val="7E9218EA"/>
    <w:rsid w:val="7F84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9921C"/>
  <w15:chartTrackingRefBased/>
  <w15:docId w15:val="{ABF96D09-490E-45B7-B19B-697D6054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52EAAD72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w:type="paragraph" w:styleId="ListParagraph">
    <w:uiPriority w:val="34"/>
    <w:name w:val="List Paragraph"/>
    <w:basedOn w:val="Normal"/>
    <w:qFormat/>
    <w:rsid w:val="083A6BDE"/>
    <w:pPr>
      <w:spacing/>
      <w:ind w:left="720"/>
      <w:contextualSpacing/>
    </w:pPr>
  </w:style>
  <w:style w:type="paragraph" w:styleId="TOC1">
    <w:uiPriority w:val="39"/>
    <w:name w:val="toc 1"/>
    <w:basedOn w:val="Normal"/>
    <w:next w:val="Normal"/>
    <w:unhideWhenUsed/>
    <w:rsid w:val="083A6BDE"/>
    <w:pPr>
      <w:spacing w:after="100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image" Target="media/image1.jpe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ce29ab4f0dfb44ee" /><Relationship Type="http://schemas.openxmlformats.org/officeDocument/2006/relationships/numbering" Target="numbering.xml" Id="Rfcf320aeaa034e1c" /><Relationship Type="http://schemas.openxmlformats.org/officeDocument/2006/relationships/hyperlink" Target="https://www.innonext-project.eu/en/" TargetMode="External" Id="Rf5e6a565efd04edd" /><Relationship Type="http://schemas.openxmlformats.org/officeDocument/2006/relationships/hyperlink" Target="https://www.innonext-project.eu/en/" TargetMode="External" Id="Rb6b1e77d16da48cd" /><Relationship Type="http://schemas.openxmlformats.org/officeDocument/2006/relationships/hyperlink" Target="https://www.innonext-project.eu/en/" TargetMode="External" Id="R5b5ddb0b249440d4" /><Relationship Type="http://schemas.openxmlformats.org/officeDocument/2006/relationships/hyperlink" Target="https://www.canva.com/design/DAGozxOM68w/67Kcu5Rl91Iz4myGZfUqng/edit?utm_content=DAGozxOM68w&amp;utm_campaign=designshare&amp;utm_medium=link2&amp;utm_source=sharebutton" TargetMode="External" Id="R83c5c477d0404119" /><Relationship Type="http://schemas.openxmlformats.org/officeDocument/2006/relationships/hyperlink" Target="https://www.canva.com/design/DAGoz8F2Ki0/d0ziBH82Y6v5jmydYceB8g/edit?utm_content=DAGoz8F2Ki0&amp;utm_campaign=designshare&amp;utm_medium=link2&amp;utm_source=sharebutton" TargetMode="External" Id="R3b119e8a6ce74bb5" /><Relationship Type="http://schemas.openxmlformats.org/officeDocument/2006/relationships/hyperlink" Target="https://www.canva.com/design/DAGoz32PfLU/yyMj1Muo9bNZj3nsz9bBUg/edit?utm_content=DAGoz32PfLU&amp;utm_campaign=designshare&amp;utm_medium=link2&amp;utm_source=sharebutton" TargetMode="External" Id="R89d5f3eb7aee4c38" /><Relationship Type="http://schemas.openxmlformats.org/officeDocument/2006/relationships/hyperlink" Target="https://www.canva.com/design/DAGoz3B2U1U/DjIHuXPw10vp-3myAko1Jw/edit?utm_content=DAGoz3B2U1U&amp;utm_campaign=designshare&amp;utm_medium=link2&amp;utm_source=sharebutton" TargetMode="External" Id="R3eeb343d6ea64cfb" /><Relationship Type="http://schemas.openxmlformats.org/officeDocument/2006/relationships/hyperlink" Target="https://www.canva.com/design/DAGoz32PfLU/yyMj1Muo9bNZj3nsz9bBUg/edit?utm_content=DAGoz32PfLU&amp;utm_campaign=designshare&amp;utm_medium=link2&amp;utm_source=sharebutton" TargetMode="External" Id="R494d5b931430409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9F22AC-D51C-4D21-A003-FDD4D46D6C88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054963C8-5F0C-4CE0-8C42-049BE29895A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Reseau Entreprendre Piemonte</lastModifiedBy>
  <revision>35</revision>
  <dcterms:created xsi:type="dcterms:W3CDTF">2025-05-09T07:26:00.0000000Z</dcterms:created>
  <dcterms:modified xsi:type="dcterms:W3CDTF">2025-05-29T08:30:51.9996406Z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